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154DDE1" w14:textId="77777777" w:rsidR="003B5727" w:rsidRPr="00953C22" w:rsidRDefault="003B5727" w:rsidP="003B5727">
      <w:pPr>
        <w:pStyle w:val="Pagrindinistekstas"/>
        <w:jc w:val="center"/>
        <w:rPr>
          <w:rFonts w:ascii="Arial" w:hAnsi="Arial" w:cs="Arial"/>
          <w:b/>
          <w:bCs/>
          <w:sz w:val="22"/>
          <w:szCs w:val="22"/>
        </w:rPr>
      </w:pPr>
      <w:r w:rsidRPr="00953C22">
        <w:rPr>
          <w:rFonts w:ascii="Arial" w:hAnsi="Arial" w:cs="Arial"/>
          <w:b/>
          <w:bCs/>
          <w:sz w:val="22"/>
          <w:szCs w:val="22"/>
        </w:rPr>
        <w:t>VALSTYBINĖS REIKŠMĖS KELIŲ TINKLO KONSTRUKCINIŲ IR FUNKCINIŲ DUOMENŲ RINKIMO PASLAUGA SU</w:t>
      </w:r>
    </w:p>
    <w:p w14:paraId="6FD0E3F1" w14:textId="77777777" w:rsidR="003B5727" w:rsidRPr="00953C22" w:rsidRDefault="003B5727" w:rsidP="003B5727">
      <w:pPr>
        <w:pStyle w:val="Pagrindinistekstas"/>
        <w:ind w:firstLine="0"/>
        <w:jc w:val="center"/>
        <w:rPr>
          <w:rFonts w:ascii="Arial" w:hAnsi="Arial" w:cs="Arial"/>
          <w:b/>
          <w:bCs/>
          <w:sz w:val="22"/>
          <w:szCs w:val="22"/>
        </w:rPr>
      </w:pPr>
      <w:r w:rsidRPr="00953C22">
        <w:rPr>
          <w:rFonts w:ascii="Arial" w:hAnsi="Arial" w:cs="Arial"/>
          <w:b/>
          <w:bCs/>
          <w:sz w:val="22"/>
          <w:szCs w:val="22"/>
        </w:rPr>
        <w:t>DIDELIO GREIČIO ĮRANGA NAUDOJANČIA JUDANČIĄ APKROVĄ</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w:t>
      </w:r>
      <w:r w:rsidRPr="00DA0B08">
        <w:rPr>
          <w:rFonts w:ascii="Arial" w:hAnsi="Arial" w:cs="Arial"/>
          <w:color w:val="000000" w:themeColor="text1"/>
          <w:sz w:val="22"/>
          <w:szCs w:val="22"/>
        </w:rPr>
        <w:t>paslaugų kainas</w:t>
      </w:r>
      <w:r w:rsidR="00175682" w:rsidRPr="00DA0B08">
        <w:rPr>
          <w:rFonts w:ascii="Arial" w:hAnsi="Arial" w:cs="Arial"/>
          <w:color w:val="000000" w:themeColor="text1"/>
          <w:sz w:val="22"/>
          <w:szCs w:val="22"/>
        </w:rPr>
        <w:t>/</w:t>
      </w:r>
      <w:r w:rsidR="00F924F7" w:rsidRPr="00DA0B08">
        <w:rPr>
          <w:rFonts w:ascii="Arial" w:hAnsi="Arial" w:cs="Arial"/>
          <w:color w:val="000000" w:themeColor="text1"/>
          <w:sz w:val="22"/>
          <w:szCs w:val="22"/>
        </w:rPr>
        <w:t>įkainius</w:t>
      </w:r>
      <w:r w:rsidRPr="00DA0B08">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59D8A9EA" w:rsidR="0090086B" w:rsidRPr="0011638B" w:rsidRDefault="00175323"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w:t>
            </w:r>
            <w:r>
              <w:rPr>
                <w:rFonts w:ascii="Arial" w:hAnsi="Arial" w:cs="Arial"/>
                <w:b/>
                <w:sz w:val="20"/>
                <w:lang w:eastAsia="lt-LT"/>
              </w:rPr>
              <w:t xml:space="preserve"> </w:t>
            </w:r>
            <w:r w:rsidR="0090086B" w:rsidRPr="0011638B">
              <w:rPr>
                <w:rFonts w:ascii="Arial" w:hAnsi="Arial" w:cs="Arial"/>
                <w:b/>
                <w:sz w:val="20"/>
                <w:lang w:eastAsia="lt-LT"/>
              </w:rPr>
              <w:t xml:space="preserve">Sutarties galiojimo laikotarpiu, </w:t>
            </w:r>
            <w:r>
              <w:rPr>
                <w:rFonts w:ascii="Arial" w:hAnsi="Arial" w:cs="Arial"/>
                <w:b/>
                <w:sz w:val="20"/>
                <w:lang w:eastAsia="lt-LT"/>
              </w:rPr>
              <w:t>km</w:t>
            </w:r>
            <w:r w:rsidR="0090086B" w:rsidRPr="0011638B">
              <w:rPr>
                <w:rFonts w:ascii="Arial" w:hAnsi="Arial" w:cs="Arial"/>
                <w:b/>
                <w:sz w:val="20"/>
                <w:lang w:eastAsia="lt-LT"/>
              </w:rPr>
              <w: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0CCB8564" w:rsidR="0090086B" w:rsidRPr="0011638B" w:rsidRDefault="0090086B" w:rsidP="00CB3606">
            <w:pPr>
              <w:widowControl w:val="0"/>
              <w:autoSpaceDE w:val="0"/>
              <w:autoSpaceDN w:val="0"/>
              <w:adjustRightInd w:val="0"/>
              <w:jc w:val="center"/>
              <w:rPr>
                <w:rFonts w:ascii="Arial" w:hAnsi="Arial" w:cs="Arial"/>
                <w:b/>
                <w:bCs/>
                <w:sz w:val="20"/>
                <w:lang w:eastAsia="lt-LT"/>
              </w:rPr>
            </w:pPr>
            <w:r w:rsidRPr="00BD5A0F">
              <w:rPr>
                <w:rFonts w:ascii="Arial" w:hAnsi="Arial" w:cs="Arial"/>
                <w:b/>
                <w:bCs/>
                <w:color w:val="000000" w:themeColor="text1"/>
                <w:sz w:val="20"/>
                <w:lang w:eastAsia="lt-LT"/>
              </w:rPr>
              <w:t xml:space="preserve">1 </w:t>
            </w:r>
            <w:r w:rsidR="00B46321" w:rsidRPr="00BD5A0F">
              <w:rPr>
                <w:rFonts w:ascii="Arial" w:hAnsi="Arial" w:cs="Arial"/>
                <w:b/>
                <w:bCs/>
                <w:color w:val="000000" w:themeColor="text1"/>
                <w:sz w:val="20"/>
                <w:lang w:eastAsia="lt-LT"/>
              </w:rPr>
              <w:t>km įkainis</w:t>
            </w:r>
            <w:r w:rsidRPr="00BD5A0F">
              <w:rPr>
                <w:rFonts w:ascii="Arial" w:hAnsi="Arial" w:cs="Arial"/>
                <w:b/>
                <w:bCs/>
                <w:color w:val="000000" w:themeColor="text1"/>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56980FC7"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aina</w:t>
            </w:r>
            <w:r w:rsidR="00E36199">
              <w:rPr>
                <w:rFonts w:ascii="Arial" w:hAnsi="Arial" w:cs="Arial"/>
                <w:b/>
                <w:sz w:val="20"/>
                <w:lang w:eastAsia="lt-LT"/>
              </w:rPr>
              <w:t xml:space="preserve"> už mato vnt.</w:t>
            </w:r>
            <w:r w:rsidR="0090086B" w:rsidRPr="0011638B">
              <w:rPr>
                <w:rFonts w:ascii="Arial" w:hAnsi="Arial" w:cs="Arial"/>
                <w:b/>
                <w:sz w:val="20"/>
                <w:lang w:eastAsia="lt-LT"/>
              </w:rPr>
              <w:t>, Eur</w:t>
            </w:r>
            <w:r w:rsidR="00E36199">
              <w:rPr>
                <w:rFonts w:ascii="Arial" w:hAnsi="Arial" w:cs="Arial"/>
                <w:b/>
                <w:sz w:val="20"/>
                <w:lang w:eastAsia="lt-LT"/>
              </w:rPr>
              <w:t xml:space="preserve"> be PVM</w:t>
            </w:r>
            <w:r w:rsidR="0090086B" w:rsidRPr="0011638B">
              <w:rPr>
                <w:rFonts w:ascii="Arial" w:hAnsi="Arial" w:cs="Arial"/>
                <w:b/>
                <w:sz w:val="20"/>
                <w:lang w:eastAsia="lt-LT"/>
              </w:rPr>
              <w:t xml:space="preserve">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11638B" w:rsidRDefault="0090086B" w:rsidP="00CB36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4A75A25E" w:rsidR="0090086B" w:rsidRPr="00B77D69" w:rsidRDefault="00B77D69" w:rsidP="005E0C1E">
            <w:pPr>
              <w:rPr>
                <w:rFonts w:ascii="Arial" w:eastAsia="Calibri" w:hAnsi="Arial" w:cs="Arial"/>
                <w:sz w:val="20"/>
              </w:rPr>
            </w:pPr>
            <w:r w:rsidRPr="00B77D69">
              <w:rPr>
                <w:rFonts w:ascii="Arial" w:hAnsi="Arial" w:cs="Arial"/>
                <w:bCs/>
                <w:color w:val="000000"/>
                <w:kern w:val="36"/>
                <w:sz w:val="20"/>
                <w:lang w:eastAsia="lt-LT"/>
              </w:rPr>
              <w:t>Kelių tinklo konstrukcinių ir funkcinių duomenų rinkimo paslauga su didelio greičio įranga naudojančia judančią apkrovą</w:t>
            </w:r>
          </w:p>
        </w:tc>
        <w:tc>
          <w:tcPr>
            <w:tcW w:w="367" w:type="pct"/>
            <w:vAlign w:val="center"/>
          </w:tcPr>
          <w:p w14:paraId="27978956" w14:textId="4A3A2D2D" w:rsidR="0090086B" w:rsidRPr="0011638B" w:rsidRDefault="009755B3" w:rsidP="00CB3606">
            <w:pPr>
              <w:tabs>
                <w:tab w:val="left" w:pos="993"/>
              </w:tabs>
              <w:jc w:val="center"/>
              <w:rPr>
                <w:rFonts w:ascii="Arial" w:eastAsia="Calibri" w:hAnsi="Arial" w:cs="Arial"/>
                <w:sz w:val="20"/>
              </w:rPr>
            </w:pPr>
            <w:r>
              <w:rPr>
                <w:rFonts w:ascii="Arial" w:eastAsia="Calibri" w:hAnsi="Arial" w:cs="Arial"/>
                <w:sz w:val="20"/>
              </w:rPr>
              <w:t>km</w:t>
            </w:r>
          </w:p>
        </w:tc>
        <w:tc>
          <w:tcPr>
            <w:tcW w:w="1030" w:type="pct"/>
            <w:vAlign w:val="center"/>
          </w:tcPr>
          <w:p w14:paraId="7B7C806E" w14:textId="1C16808F" w:rsidR="0090086B" w:rsidRPr="0011638B" w:rsidRDefault="000E3361" w:rsidP="00CB3606">
            <w:pPr>
              <w:jc w:val="center"/>
              <w:rPr>
                <w:rFonts w:ascii="Arial" w:eastAsia="Calibri" w:hAnsi="Arial" w:cs="Arial"/>
                <w:sz w:val="20"/>
                <w:lang w:val="en-US"/>
              </w:rPr>
            </w:pPr>
            <w:r>
              <w:rPr>
                <w:rFonts w:ascii="Arial" w:eastAsia="Calibri" w:hAnsi="Arial" w:cs="Arial"/>
                <w:sz w:val="20"/>
                <w:lang w:val="en-US"/>
              </w:rPr>
              <w:t>23</w:t>
            </w:r>
            <w:r w:rsidR="007A7DC8">
              <w:rPr>
                <w:rFonts w:ascii="Arial" w:eastAsia="Calibri" w:hAnsi="Arial" w:cs="Arial"/>
                <w:sz w:val="20"/>
                <w:lang w:val="en-US"/>
              </w:rPr>
              <w:t>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90086B" w:rsidRPr="0011638B" w:rsidRDefault="0090086B" w:rsidP="00CB36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90086B" w:rsidRPr="0011638B" w:rsidRDefault="0090086B" w:rsidP="00CB360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E892A26" w14:textId="3BB9150D" w:rsidR="00304BE2" w:rsidRPr="00304BE2" w:rsidRDefault="00304BE2" w:rsidP="00304BE2">
      <w:pPr>
        <w:pStyle w:val="Sraopastraipa"/>
        <w:numPr>
          <w:ilvl w:val="0"/>
          <w:numId w:val="5"/>
        </w:numPr>
        <w:rPr>
          <w:rFonts w:ascii="Arial" w:hAnsi="Arial" w:cs="Arial"/>
          <w:b/>
          <w:bCs/>
          <w:color w:val="000000" w:themeColor="text1"/>
          <w:sz w:val="22"/>
          <w:szCs w:val="22"/>
          <w:u w:val="single"/>
        </w:rPr>
      </w:pPr>
      <w:r w:rsidRPr="00304BE2">
        <w:rPr>
          <w:rFonts w:ascii="Arial" w:hAnsi="Arial" w:cs="Arial"/>
          <w:b/>
          <w:bCs/>
          <w:color w:val="000000" w:themeColor="text1"/>
          <w:sz w:val="22"/>
          <w:szCs w:val="22"/>
        </w:rPr>
        <w:t>Kartu su pasiūlymų tiekėjas turi užpildyti Pasiūlymo formos 1 priedą „Atitikties lentelė“.</w:t>
      </w:r>
    </w:p>
    <w:p w14:paraId="17B6C6B9" w14:textId="3FE49361" w:rsidR="006C0B94" w:rsidRDefault="0092583D" w:rsidP="006C0B94">
      <w:pPr>
        <w:numPr>
          <w:ilvl w:val="0"/>
          <w:numId w:val="5"/>
        </w:numPr>
        <w:rPr>
          <w:rFonts w:ascii="Arial" w:hAnsi="Arial" w:cs="Arial"/>
          <w:sz w:val="22"/>
          <w:szCs w:val="22"/>
        </w:rPr>
      </w:pPr>
      <w:r w:rsidRPr="00DA0B08">
        <w:rPr>
          <w:rFonts w:ascii="Arial" w:hAnsi="Arial" w:cs="Arial"/>
          <w:color w:val="000000" w:themeColor="text1"/>
          <w:sz w:val="22"/>
          <w:szCs w:val="22"/>
        </w:rPr>
        <w:t xml:space="preserve">Visos </w:t>
      </w:r>
      <w:r w:rsidR="004E65A3" w:rsidRPr="00DA0B08">
        <w:rPr>
          <w:rFonts w:ascii="Arial" w:hAnsi="Arial" w:cs="Arial"/>
          <w:color w:val="000000" w:themeColor="text1"/>
          <w:sz w:val="22"/>
          <w:szCs w:val="22"/>
        </w:rPr>
        <w:t xml:space="preserve">įkainiai ir </w:t>
      </w:r>
      <w:r w:rsidRPr="00DA0B08">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3B5727">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A6FD" w14:textId="77777777" w:rsidR="00785BAE" w:rsidRDefault="00785BAE" w:rsidP="0090086B">
      <w:r>
        <w:separator/>
      </w:r>
    </w:p>
  </w:endnote>
  <w:endnote w:type="continuationSeparator" w:id="0">
    <w:p w14:paraId="27BACFBF" w14:textId="77777777" w:rsidR="00785BAE" w:rsidRDefault="00785BA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6671" w14:textId="77777777" w:rsidR="00785BAE" w:rsidRDefault="00785BAE" w:rsidP="0090086B">
      <w:r>
        <w:separator/>
      </w:r>
    </w:p>
  </w:footnote>
  <w:footnote w:type="continuationSeparator" w:id="0">
    <w:p w14:paraId="4EEE9C92" w14:textId="77777777" w:rsidR="00785BAE" w:rsidRDefault="00785BA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37C1D"/>
    <w:rsid w:val="00073DD0"/>
    <w:rsid w:val="0009419C"/>
    <w:rsid w:val="0009697B"/>
    <w:rsid w:val="000B2B6E"/>
    <w:rsid w:val="000C6254"/>
    <w:rsid w:val="000E18D2"/>
    <w:rsid w:val="000E3361"/>
    <w:rsid w:val="0011638B"/>
    <w:rsid w:val="00120113"/>
    <w:rsid w:val="00120940"/>
    <w:rsid w:val="00130047"/>
    <w:rsid w:val="00132945"/>
    <w:rsid w:val="00137CCE"/>
    <w:rsid w:val="00145499"/>
    <w:rsid w:val="00174FC7"/>
    <w:rsid w:val="00175323"/>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04BE2"/>
    <w:rsid w:val="00312B26"/>
    <w:rsid w:val="0031457B"/>
    <w:rsid w:val="00325427"/>
    <w:rsid w:val="0033119F"/>
    <w:rsid w:val="00350ED4"/>
    <w:rsid w:val="003646D0"/>
    <w:rsid w:val="003B4546"/>
    <w:rsid w:val="003B5727"/>
    <w:rsid w:val="003C1D81"/>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139B4"/>
    <w:rsid w:val="006318BE"/>
    <w:rsid w:val="006642DF"/>
    <w:rsid w:val="00682714"/>
    <w:rsid w:val="006A66E9"/>
    <w:rsid w:val="006C0B94"/>
    <w:rsid w:val="006C5593"/>
    <w:rsid w:val="006E51B5"/>
    <w:rsid w:val="006F752B"/>
    <w:rsid w:val="006F7D84"/>
    <w:rsid w:val="00722CDC"/>
    <w:rsid w:val="007241DE"/>
    <w:rsid w:val="00724255"/>
    <w:rsid w:val="00751883"/>
    <w:rsid w:val="00753B93"/>
    <w:rsid w:val="007673AA"/>
    <w:rsid w:val="00785BAE"/>
    <w:rsid w:val="007A7DC8"/>
    <w:rsid w:val="007C4E55"/>
    <w:rsid w:val="00871F86"/>
    <w:rsid w:val="00874FD7"/>
    <w:rsid w:val="008A1D3F"/>
    <w:rsid w:val="008A4847"/>
    <w:rsid w:val="008B3677"/>
    <w:rsid w:val="008B5747"/>
    <w:rsid w:val="008C04BC"/>
    <w:rsid w:val="008C4AD7"/>
    <w:rsid w:val="008D2EFD"/>
    <w:rsid w:val="008E0729"/>
    <w:rsid w:val="008E2EA8"/>
    <w:rsid w:val="008E46FB"/>
    <w:rsid w:val="008E5D44"/>
    <w:rsid w:val="008F4C0C"/>
    <w:rsid w:val="0090086B"/>
    <w:rsid w:val="009051E6"/>
    <w:rsid w:val="00910227"/>
    <w:rsid w:val="009200A6"/>
    <w:rsid w:val="00921C4E"/>
    <w:rsid w:val="0092583D"/>
    <w:rsid w:val="0096418B"/>
    <w:rsid w:val="009755B3"/>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AD4EF0"/>
    <w:rsid w:val="00B04C4C"/>
    <w:rsid w:val="00B153BF"/>
    <w:rsid w:val="00B46321"/>
    <w:rsid w:val="00B47895"/>
    <w:rsid w:val="00B73D17"/>
    <w:rsid w:val="00B77D69"/>
    <w:rsid w:val="00B821CF"/>
    <w:rsid w:val="00B92A8C"/>
    <w:rsid w:val="00B964CC"/>
    <w:rsid w:val="00BB4B52"/>
    <w:rsid w:val="00BC1965"/>
    <w:rsid w:val="00BD5A0F"/>
    <w:rsid w:val="00BD77C5"/>
    <w:rsid w:val="00BF4CE0"/>
    <w:rsid w:val="00C01233"/>
    <w:rsid w:val="00C226F1"/>
    <w:rsid w:val="00C70091"/>
    <w:rsid w:val="00CA447D"/>
    <w:rsid w:val="00CA46F7"/>
    <w:rsid w:val="00CB55CE"/>
    <w:rsid w:val="00CC3993"/>
    <w:rsid w:val="00CC65DE"/>
    <w:rsid w:val="00CC732B"/>
    <w:rsid w:val="00D44CA8"/>
    <w:rsid w:val="00D72C7E"/>
    <w:rsid w:val="00D90175"/>
    <w:rsid w:val="00DA0B08"/>
    <w:rsid w:val="00DA6BE0"/>
    <w:rsid w:val="00DC71D9"/>
    <w:rsid w:val="00DF150F"/>
    <w:rsid w:val="00E10311"/>
    <w:rsid w:val="00E36199"/>
    <w:rsid w:val="00E64EC9"/>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812AC"/>
    <w:rsid w:val="00224B1B"/>
    <w:rsid w:val="003134D4"/>
    <w:rsid w:val="003A037E"/>
    <w:rsid w:val="003A4787"/>
    <w:rsid w:val="003C1D81"/>
    <w:rsid w:val="003D6C4D"/>
    <w:rsid w:val="004331FD"/>
    <w:rsid w:val="004B37CB"/>
    <w:rsid w:val="004C69FE"/>
    <w:rsid w:val="004D03F2"/>
    <w:rsid w:val="004D2A49"/>
    <w:rsid w:val="004F7202"/>
    <w:rsid w:val="00521343"/>
    <w:rsid w:val="00560331"/>
    <w:rsid w:val="00611C42"/>
    <w:rsid w:val="006139B4"/>
    <w:rsid w:val="006B0501"/>
    <w:rsid w:val="00724255"/>
    <w:rsid w:val="00751883"/>
    <w:rsid w:val="007A6376"/>
    <w:rsid w:val="00831432"/>
    <w:rsid w:val="008E2EA8"/>
    <w:rsid w:val="00A8487B"/>
    <w:rsid w:val="00AD4EF0"/>
    <w:rsid w:val="00AE3CCC"/>
    <w:rsid w:val="00B04C4C"/>
    <w:rsid w:val="00B73D17"/>
    <w:rsid w:val="00B821CF"/>
    <w:rsid w:val="00B848E9"/>
    <w:rsid w:val="00BA1F39"/>
    <w:rsid w:val="00BC1965"/>
    <w:rsid w:val="00C226F1"/>
    <w:rsid w:val="00C86418"/>
    <w:rsid w:val="00CA46F7"/>
    <w:rsid w:val="00CC732B"/>
    <w:rsid w:val="00D57A86"/>
    <w:rsid w:val="00D90175"/>
    <w:rsid w:val="00DB6B09"/>
    <w:rsid w:val="00E82AB5"/>
    <w:rsid w:val="00EA719B"/>
    <w:rsid w:val="00EA7996"/>
    <w:rsid w:val="00F654FB"/>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3846</Words>
  <Characters>2193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37</cp:revision>
  <dcterms:created xsi:type="dcterms:W3CDTF">2024-06-03T12:08:00Z</dcterms:created>
  <dcterms:modified xsi:type="dcterms:W3CDTF">2025-07-15T13:04:00Z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